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0E2867" w14:textId="77777777" w:rsidR="001F14CF" w:rsidRDefault="001F14CF"/>
    <w:p w14:paraId="2830C665" w14:textId="77777777" w:rsidR="001F14CF" w:rsidRDefault="008F240D">
      <w:pPr>
        <w:jc w:val="center"/>
        <w:rPr>
          <w:b/>
          <w:bCs/>
        </w:rPr>
      </w:pPr>
      <w:r>
        <w:rPr>
          <w:b/>
          <w:bCs/>
        </w:rPr>
        <w:t xml:space="preserve">Šķirošanas iespējas Ķekavas novada iedzīvotājiem </w:t>
      </w:r>
    </w:p>
    <w:p w14:paraId="7B76AAEA" w14:textId="77777777" w:rsidR="007437DA" w:rsidRDefault="007437DA"/>
    <w:p w14:paraId="0AFC0939" w14:textId="3FE385C9" w:rsidR="007437DA" w:rsidRDefault="000E58F5" w:rsidP="003313BC">
      <w:pPr>
        <w:jc w:val="both"/>
        <w:rPr>
          <w:lang w:val="it-IT"/>
        </w:rPr>
      </w:pPr>
      <w:r>
        <w:t>A</w:t>
      </w:r>
      <w:r w:rsidR="008F240D">
        <w:t>tkritumu šķ</w:t>
      </w:r>
      <w:r w:rsidR="008F240D">
        <w:rPr>
          <w:lang w:val="pt-PT"/>
        </w:rPr>
        <w:t>iro</w:t>
      </w:r>
      <w:r w:rsidR="008F240D">
        <w:t xml:space="preserve">šana ir </w:t>
      </w:r>
      <w:r>
        <w:t xml:space="preserve">viens no </w:t>
      </w:r>
      <w:r w:rsidR="008F240D">
        <w:t>veid</w:t>
      </w:r>
      <w:r>
        <w:t>iem</w:t>
      </w:r>
      <w:r w:rsidR="008F240D">
        <w:t xml:space="preserve">, kā </w:t>
      </w:r>
      <w:r w:rsidR="008F240D">
        <w:rPr>
          <w:lang w:val="da-DK"/>
        </w:rPr>
        <w:t xml:space="preserve">ikviens </w:t>
      </w:r>
      <w:r w:rsidR="008F240D">
        <w:t>Ķ</w:t>
      </w:r>
      <w:r w:rsidR="008F240D">
        <w:rPr>
          <w:lang w:val="pt-PT"/>
        </w:rPr>
        <w:t>ekavas novada iedz</w:t>
      </w:r>
      <w:r w:rsidR="008F240D">
        <w:t>īvotā</w:t>
      </w:r>
      <w:r w:rsidR="008F240D">
        <w:rPr>
          <w:lang w:val="nl-NL"/>
        </w:rPr>
        <w:t>js ikdien</w:t>
      </w:r>
      <w:r w:rsidR="008F240D">
        <w:t xml:space="preserve">ā </w:t>
      </w:r>
      <w:r w:rsidR="008F240D">
        <w:rPr>
          <w:lang w:val="da-DK"/>
        </w:rPr>
        <w:t>var g</w:t>
      </w:r>
      <w:r w:rsidR="008F240D">
        <w:t>ādā</w:t>
      </w:r>
      <w:r w:rsidR="008F240D">
        <w:rPr>
          <w:lang w:val="pt-PT"/>
        </w:rPr>
        <w:t>t par saudz</w:t>
      </w:r>
      <w:r w:rsidR="008F240D">
        <w:t>īgu dabas resursu izmantošanu, jo pareizi sašķ</w:t>
      </w:r>
      <w:r w:rsidR="008F240D">
        <w:rPr>
          <w:lang w:val="sv-SE"/>
        </w:rPr>
        <w:t>irots materi</w:t>
      </w:r>
      <w:r w:rsidR="008F240D">
        <w:t>ā</w:t>
      </w:r>
      <w:r w:rsidR="008F240D">
        <w:rPr>
          <w:lang w:val="nl-NL"/>
        </w:rPr>
        <w:t>ls tiek p</w:t>
      </w:r>
      <w:r w:rsidR="008F240D">
        <w:t>ārstrādā</w:t>
      </w:r>
      <w:r w:rsidR="008F240D" w:rsidRPr="003313BC">
        <w:t>ts v</w:t>
      </w:r>
      <w:r w:rsidR="008F240D">
        <w:t>ērtīgā</w:t>
      </w:r>
      <w:r w:rsidR="008F240D">
        <w:rPr>
          <w:lang w:val="fr-FR"/>
        </w:rPr>
        <w:t>s ra</w:t>
      </w:r>
      <w:r w:rsidR="008F240D">
        <w:t>žošanas izejvielā</w:t>
      </w:r>
      <w:r w:rsidR="008F240D">
        <w:rPr>
          <w:lang w:val="it-IT"/>
        </w:rPr>
        <w:t xml:space="preserve">s. </w:t>
      </w:r>
    </w:p>
    <w:p w14:paraId="6302998C" w14:textId="287E5DB4" w:rsidR="001F14CF" w:rsidRDefault="007437DA" w:rsidP="003313BC">
      <w:pPr>
        <w:jc w:val="both"/>
      </w:pPr>
      <w:r>
        <w:rPr>
          <w:lang w:val="it-IT"/>
        </w:rPr>
        <w:t>Š</w:t>
      </w:r>
      <w:r w:rsidR="008F240D">
        <w:t>ķiroto atkritumu apsaimniekoš</w:t>
      </w:r>
      <w:r w:rsidR="008F240D">
        <w:rPr>
          <w:lang w:val="pt-PT"/>
        </w:rPr>
        <w:t>ana</w:t>
      </w:r>
      <w:r w:rsidR="00262B7F">
        <w:rPr>
          <w:lang w:val="pt-PT"/>
        </w:rPr>
        <w:t xml:space="preserve"> ir bez maksas pakalpojums</w:t>
      </w:r>
      <w:r w:rsidR="008F240D">
        <w:rPr>
          <w:lang w:val="pt-PT"/>
        </w:rPr>
        <w:t xml:space="preserve"> </w:t>
      </w:r>
      <w:r w:rsidR="00262B7F">
        <w:rPr>
          <w:lang w:val="pt-PT"/>
        </w:rPr>
        <w:t xml:space="preserve">un </w:t>
      </w:r>
      <w:r w:rsidR="00262B7F">
        <w:t>š</w:t>
      </w:r>
      <w:r w:rsidR="008F240D">
        <w:t>ķ</w:t>
      </w:r>
      <w:r w:rsidR="008F240D">
        <w:rPr>
          <w:lang w:val="nl-NL"/>
        </w:rPr>
        <w:t>irojot iedz</w:t>
      </w:r>
      <w:r w:rsidR="008F240D">
        <w:t>īvotā</w:t>
      </w:r>
      <w:r w:rsidR="008F240D">
        <w:rPr>
          <w:lang w:val="it-IT"/>
        </w:rPr>
        <w:t xml:space="preserve">ji </w:t>
      </w:r>
      <w:r w:rsidR="00262B7F">
        <w:rPr>
          <w:lang w:val="it-IT"/>
        </w:rPr>
        <w:t>ne tikai rūpējas par apkārtējo vidi, bet</w:t>
      </w:r>
      <w:r w:rsidR="008F240D" w:rsidRPr="003313BC">
        <w:t xml:space="preserve"> </w:t>
      </w:r>
      <w:r w:rsidR="00F44A64">
        <w:t>tā ir iespēja</w:t>
      </w:r>
      <w:r w:rsidR="007D20DD">
        <w:t xml:space="preserve"> </w:t>
      </w:r>
      <w:r w:rsidR="00CE6DCC">
        <w:t xml:space="preserve">arī </w:t>
      </w:r>
      <w:r w:rsidR="00262B7F">
        <w:t>ietaupīt</w:t>
      </w:r>
      <w:r w:rsidR="008F240D">
        <w:t xml:space="preserve">, jo </w:t>
      </w:r>
      <w:r w:rsidR="00262B7F">
        <w:t xml:space="preserve">samazinoties </w:t>
      </w:r>
      <w:r w:rsidR="008F240D">
        <w:t xml:space="preserve">sadzīves atkritumu </w:t>
      </w:r>
      <w:r w:rsidR="00262B7F">
        <w:t xml:space="preserve">apjomam </w:t>
      </w:r>
      <w:r w:rsidR="00150DC8">
        <w:t>var</w:t>
      </w:r>
      <w:r w:rsidR="00262B7F">
        <w:t xml:space="preserve"> samazināt atkritumu izvešanas biežumu. </w:t>
      </w:r>
    </w:p>
    <w:p w14:paraId="2075DDE8" w14:textId="4CAD4C7C" w:rsidR="00E67E3B" w:rsidRDefault="008F240D" w:rsidP="003313BC">
      <w:pPr>
        <w:jc w:val="both"/>
      </w:pPr>
      <w:r>
        <w:t>Lai iedzīvotājiem šķ</w:t>
      </w:r>
      <w:r>
        <w:rPr>
          <w:lang w:val="pt-PT"/>
        </w:rPr>
        <w:t>iro</w:t>
      </w:r>
      <w:r>
        <w:t>šanu padarītu ērtā</w:t>
      </w:r>
      <w:r>
        <w:rPr>
          <w:lang w:val="it-IT"/>
        </w:rPr>
        <w:t>ku un viegl</w:t>
      </w:r>
      <w:r>
        <w:t>āk saprotamu, Clean R vairā</w:t>
      </w:r>
      <w:r>
        <w:rPr>
          <w:lang w:val="pt-PT"/>
        </w:rPr>
        <w:t>kos novados</w:t>
      </w:r>
      <w:r>
        <w:t xml:space="preserve">, tostarp </w:t>
      </w:r>
      <w:r w:rsidR="00262B7F">
        <w:t xml:space="preserve">arī </w:t>
      </w:r>
      <w:r>
        <w:t>Ķekavas novadā,</w:t>
      </w:r>
      <w:r>
        <w:rPr>
          <w:lang w:val="es-ES_tradnl"/>
        </w:rPr>
        <w:t xml:space="preserve"> ir </w:t>
      </w:r>
      <w:proofErr w:type="spellStart"/>
      <w:r w:rsidR="00262B7F">
        <w:rPr>
          <w:lang w:val="es-ES_tradnl"/>
        </w:rPr>
        <w:t>ieviesus</w:t>
      </w:r>
      <w:r w:rsidR="00C70BE6">
        <w:rPr>
          <w:lang w:val="es-ES_tradnl"/>
        </w:rPr>
        <w:t>i</w:t>
      </w:r>
      <w:proofErr w:type="spellEnd"/>
      <w:r>
        <w:rPr>
          <w:lang w:val="de-DE"/>
        </w:rPr>
        <w:t xml:space="preserve"> 3 konteineru sist</w:t>
      </w:r>
      <w:r>
        <w:t>ēmu, kurā</w:t>
      </w:r>
      <w:r>
        <w:rPr>
          <w:lang w:val="de-DE"/>
        </w:rPr>
        <w:t xml:space="preserve"> viens konteiner</w:t>
      </w:r>
      <w:r w:rsidR="00262B7F">
        <w:rPr>
          <w:lang w:val="de-DE"/>
        </w:rPr>
        <w:t>i</w:t>
      </w:r>
      <w:r>
        <w:rPr>
          <w:lang w:val="de-DE"/>
        </w:rPr>
        <w:t>s ir paredz</w:t>
      </w:r>
      <w:r>
        <w:t>ēts sadzīves atkritumiem, otrs - stiklam, bet trešais</w:t>
      </w:r>
      <w:r>
        <w:rPr>
          <w:lang w:val="pt-PT"/>
        </w:rPr>
        <w:t xml:space="preserve"> - visa veida pap</w:t>
      </w:r>
      <w:r>
        <w:t>īra, kartona, metāla, plastmasas un PET iepakojumam.</w:t>
      </w:r>
      <w:r w:rsidR="00E67E3B">
        <w:t xml:space="preserve"> </w:t>
      </w:r>
    </w:p>
    <w:p w14:paraId="4C86B713" w14:textId="4C264F8E" w:rsidR="001F14CF" w:rsidRDefault="007437DA" w:rsidP="003313BC">
      <w:pPr>
        <w:jc w:val="both"/>
      </w:pPr>
      <w:r>
        <w:t>R</w:t>
      </w:r>
      <w:r w:rsidR="00E67E3B">
        <w:t xml:space="preserve">ūpējoties par to, lai </w:t>
      </w:r>
      <w:r>
        <w:t xml:space="preserve">arī </w:t>
      </w:r>
      <w:r w:rsidR="00E67E3B">
        <w:t xml:space="preserve">privātmāju iedzīvotājiem būtu iespēja šķirot savā dzīvesvietā, </w:t>
      </w:r>
      <w:r>
        <w:t xml:space="preserve">Clean R </w:t>
      </w:r>
      <w:r w:rsidR="00E67E3B">
        <w:t>aicina interesentus</w:t>
      </w:r>
      <w:r w:rsidR="008F240D">
        <w:t xml:space="preserve"> iegādāties </w:t>
      </w:r>
      <w:r w:rsidR="00E67E3B">
        <w:t xml:space="preserve">dalīto atkritumu </w:t>
      </w:r>
      <w:r w:rsidR="008F240D">
        <w:t>šķirošanas somas</w:t>
      </w:r>
      <w:r>
        <w:t>.</w:t>
      </w:r>
      <w:r w:rsidR="00E67E3B">
        <w:t xml:space="preserve"> Līdzīgi, kā ar šķiroto atkritumu konteineriem, somas tiek piedāvātas divu veidu</w:t>
      </w:r>
      <w:r>
        <w:t xml:space="preserve"> </w:t>
      </w:r>
      <w:r w:rsidR="00E67E3B">
        <w:t>– viena stiklam un otra iepakojumam</w:t>
      </w:r>
      <w:r w:rsidR="004C57A0">
        <w:t xml:space="preserve"> (papīrs, kartons, plastmasa, metāls)</w:t>
      </w:r>
      <w:r w:rsidR="00E67E3B">
        <w:t>. Iegādājoties somu un piesakot pakalpojumu</w:t>
      </w:r>
      <w:r w:rsidR="007B7029">
        <w:t>,</w:t>
      </w:r>
      <w:r w:rsidR="00E67E3B">
        <w:t xml:space="preserve"> somas tiek izvestas pēc noteikta grafika tieši tāpat kā sadzīves atkritumu konteineris. </w:t>
      </w:r>
      <w:r w:rsidR="006123A9">
        <w:t xml:space="preserve">Izvešana tiek nodrošināta bez maksas. </w:t>
      </w:r>
      <w:r w:rsidR="00E67E3B">
        <w:t>Vienas s</w:t>
      </w:r>
      <w:r w:rsidR="008F240D">
        <w:t xml:space="preserve">omas cena ir 7,26 EUR </w:t>
      </w:r>
      <w:r w:rsidR="006123A9">
        <w:t>(t.s.</w:t>
      </w:r>
      <w:r w:rsidR="008F240D">
        <w:t>PVN</w:t>
      </w:r>
      <w:r w:rsidR="006123A9">
        <w:t>).</w:t>
      </w:r>
      <w:r w:rsidR="00E67E3B">
        <w:t xml:space="preserve"> </w:t>
      </w:r>
      <w:r w:rsidR="00F8686B">
        <w:t>S</w:t>
      </w:r>
      <w:r w:rsidR="00E67E3B">
        <w:t>omas ir no izturīga materiāla un ir paredzētas ilgstošai lietošanai.</w:t>
      </w:r>
    </w:p>
    <w:p w14:paraId="672A41D2" w14:textId="3143D86D" w:rsidR="001F14CF" w:rsidRDefault="008F240D">
      <w:pPr>
        <w:rPr>
          <w:b/>
          <w:bCs/>
        </w:rPr>
      </w:pPr>
      <w:r>
        <w:rPr>
          <w:b/>
          <w:bCs/>
        </w:rPr>
        <w:t xml:space="preserve">Somas </w:t>
      </w:r>
      <w:r w:rsidR="00E67E3B">
        <w:rPr>
          <w:b/>
          <w:bCs/>
        </w:rPr>
        <w:t xml:space="preserve">iespējams </w:t>
      </w:r>
      <w:r>
        <w:rPr>
          <w:b/>
          <w:bCs/>
        </w:rPr>
        <w:t xml:space="preserve">iegādāties: </w:t>
      </w:r>
    </w:p>
    <w:p w14:paraId="5B2C0109" w14:textId="0A79EF27" w:rsidR="001F14CF" w:rsidRDefault="008F240D">
      <w:pPr>
        <w:numPr>
          <w:ilvl w:val="1"/>
          <w:numId w:val="2"/>
        </w:numPr>
      </w:pPr>
      <w:r>
        <w:t>Dārzkopī</w:t>
      </w:r>
      <w:r>
        <w:rPr>
          <w:lang w:val="fr-FR"/>
        </w:rPr>
        <w:t>bas un b</w:t>
      </w:r>
      <w:r>
        <w:t>ūvmateriā</w:t>
      </w:r>
      <w:r>
        <w:rPr>
          <w:lang w:val="pt-PT"/>
        </w:rPr>
        <w:t>lu veikal</w:t>
      </w:r>
      <w:r w:rsidR="006123A9">
        <w:rPr>
          <w:lang w:val="pt-PT"/>
        </w:rPr>
        <w:t>ā</w:t>
      </w:r>
      <w:r w:rsidR="004C57A0">
        <w:rPr>
          <w:lang w:val="pt-PT"/>
        </w:rPr>
        <w:t xml:space="preserve"> “Viss dārzam un mājai”</w:t>
      </w:r>
      <w:r>
        <w:rPr>
          <w:lang w:val="pt-PT"/>
        </w:rPr>
        <w:t>, N</w:t>
      </w:r>
      <w:r>
        <w:t>ā</w:t>
      </w:r>
      <w:r>
        <w:rPr>
          <w:lang w:val="nl-NL"/>
        </w:rPr>
        <w:t>kotnes iel</w:t>
      </w:r>
      <w:r>
        <w:t>ā 1, Ķekav</w:t>
      </w:r>
      <w:r w:rsidR="004C57A0">
        <w:t>ā</w:t>
      </w:r>
      <w:r w:rsidR="003313BC">
        <w:t>;</w:t>
      </w:r>
    </w:p>
    <w:p w14:paraId="423097C0" w14:textId="3628A100" w:rsidR="001F14CF" w:rsidRDefault="008F240D">
      <w:pPr>
        <w:numPr>
          <w:ilvl w:val="1"/>
          <w:numId w:val="2"/>
        </w:numPr>
      </w:pPr>
      <w:r>
        <w:rPr>
          <w:lang w:val="pt-PT"/>
        </w:rPr>
        <w:t xml:space="preserve">SIA </w:t>
      </w:r>
      <w:r>
        <w:t>“</w:t>
      </w:r>
      <w:r>
        <w:rPr>
          <w:lang w:val="nl-NL"/>
        </w:rPr>
        <w:t>Narvesen Baltija</w:t>
      </w:r>
      <w:r>
        <w:t xml:space="preserve">” pie Latvijas </w:t>
      </w:r>
      <w:r w:rsidR="003313BC">
        <w:t>P</w:t>
      </w:r>
      <w:r>
        <w:t>asta</w:t>
      </w:r>
      <w:r w:rsidR="003313BC">
        <w:t>, Ķekav</w:t>
      </w:r>
      <w:r w:rsidR="004C57A0">
        <w:t>ā.</w:t>
      </w:r>
    </w:p>
    <w:p w14:paraId="5D3A86A7" w14:textId="42EA23A5" w:rsidR="001F14CF" w:rsidRDefault="008F240D">
      <w:r>
        <w:rPr>
          <w:b/>
          <w:bCs/>
        </w:rPr>
        <w:t>S</w:t>
      </w:r>
      <w:r>
        <w:rPr>
          <w:b/>
          <w:bCs/>
          <w:lang w:val="pt-PT"/>
        </w:rPr>
        <w:t xml:space="preserve">omas </w:t>
      </w:r>
      <w:r>
        <w:rPr>
          <w:b/>
          <w:bCs/>
        </w:rPr>
        <w:t>ir</w:t>
      </w:r>
      <w:r>
        <w:rPr>
          <w:b/>
          <w:bCs/>
          <w:lang w:val="nl-NL"/>
        </w:rPr>
        <w:t xml:space="preserve"> iesp</w:t>
      </w:r>
      <w:r>
        <w:rPr>
          <w:b/>
          <w:bCs/>
        </w:rPr>
        <w:t>ēja</w:t>
      </w:r>
      <w:r w:rsidR="006123A9">
        <w:rPr>
          <w:b/>
          <w:bCs/>
        </w:rPr>
        <w:t>ms</w:t>
      </w:r>
      <w:r>
        <w:rPr>
          <w:b/>
          <w:bCs/>
        </w:rPr>
        <w:t xml:space="preserve"> saņ</w:t>
      </w:r>
      <w:r>
        <w:rPr>
          <w:b/>
          <w:bCs/>
          <w:lang w:val="da-DK"/>
        </w:rPr>
        <w:t>emt</w:t>
      </w:r>
      <w:r w:rsidR="004C57A0">
        <w:rPr>
          <w:b/>
          <w:bCs/>
        </w:rPr>
        <w:t>:</w:t>
      </w:r>
      <w:r>
        <w:t xml:space="preserve"> </w:t>
      </w:r>
    </w:p>
    <w:p w14:paraId="294C8FB5" w14:textId="0F8F3E13" w:rsidR="001F14CF" w:rsidRDefault="008F240D">
      <w:pPr>
        <w:numPr>
          <w:ilvl w:val="1"/>
          <w:numId w:val="2"/>
        </w:numPr>
      </w:pPr>
      <w:r>
        <w:rPr>
          <w:lang w:val="pt-PT"/>
        </w:rPr>
        <w:t xml:space="preserve">SIA </w:t>
      </w:r>
      <w:r>
        <w:t>“Ķekavas nami”</w:t>
      </w:r>
      <w:r w:rsidR="004C57A0">
        <w:t xml:space="preserve"> birojā</w:t>
      </w:r>
      <w:r w:rsidR="00A970C5">
        <w:t xml:space="preserve">, </w:t>
      </w:r>
      <w:r>
        <w:t>Rā</w:t>
      </w:r>
      <w:r>
        <w:rPr>
          <w:lang w:val="nl-NL"/>
        </w:rPr>
        <w:t>mava 17, R</w:t>
      </w:r>
      <w:r>
        <w:t>ā</w:t>
      </w:r>
      <w:r>
        <w:rPr>
          <w:lang w:val="it-IT"/>
        </w:rPr>
        <w:t>mav</w:t>
      </w:r>
      <w:r w:rsidR="004C57A0">
        <w:rPr>
          <w:lang w:val="it-IT"/>
        </w:rPr>
        <w:t>ā</w:t>
      </w:r>
      <w:r w:rsidR="007437DA">
        <w:rPr>
          <w:lang w:val="it-IT"/>
        </w:rPr>
        <w:t>;</w:t>
      </w:r>
    </w:p>
    <w:p w14:paraId="7931E0D3" w14:textId="6EC21631" w:rsidR="001F14CF" w:rsidRDefault="008F240D">
      <w:pPr>
        <w:numPr>
          <w:ilvl w:val="1"/>
          <w:numId w:val="2"/>
        </w:numPr>
      </w:pPr>
      <w:r>
        <w:rPr>
          <w:lang w:val="pt-PT"/>
        </w:rPr>
        <w:t xml:space="preserve">SIA </w:t>
      </w:r>
      <w:r>
        <w:t>“Ķekavas nami”</w:t>
      </w:r>
      <w:r w:rsidR="004C57A0" w:rsidDel="004C57A0">
        <w:t xml:space="preserve"> </w:t>
      </w:r>
      <w:r>
        <w:t>Ķekavas klientu apkalpoš</w:t>
      </w:r>
      <w:r>
        <w:rPr>
          <w:lang w:val="pt-PT"/>
        </w:rPr>
        <w:t xml:space="preserve">anas </w:t>
      </w:r>
      <w:r w:rsidR="004C57A0">
        <w:rPr>
          <w:lang w:val="pt-PT"/>
        </w:rPr>
        <w:t>centr</w:t>
      </w:r>
      <w:r w:rsidR="004C57A0">
        <w:t>ā</w:t>
      </w:r>
      <w:r w:rsidR="002A1506">
        <w:t xml:space="preserve">, </w:t>
      </w:r>
      <w:r>
        <w:t xml:space="preserve">Gaismas </w:t>
      </w:r>
      <w:r w:rsidR="004C57A0">
        <w:t xml:space="preserve">ielā </w:t>
      </w:r>
      <w:r>
        <w:t>19 k-8, Ķekav</w:t>
      </w:r>
      <w:r w:rsidR="004C57A0">
        <w:t>ā;</w:t>
      </w:r>
    </w:p>
    <w:p w14:paraId="098B0933" w14:textId="5AF87F65" w:rsidR="001F14CF" w:rsidRDefault="008F240D">
      <w:pPr>
        <w:numPr>
          <w:ilvl w:val="1"/>
          <w:numId w:val="2"/>
        </w:numPr>
      </w:pPr>
      <w:r>
        <w:rPr>
          <w:lang w:val="pt-PT"/>
        </w:rPr>
        <w:t xml:space="preserve">SIA </w:t>
      </w:r>
      <w:r>
        <w:t>“Ķekavas nami” Valdlauču klientu apkalpoš</w:t>
      </w:r>
      <w:r>
        <w:rPr>
          <w:lang w:val="pt-PT"/>
        </w:rPr>
        <w:t xml:space="preserve">anas </w:t>
      </w:r>
      <w:r w:rsidR="004C57A0">
        <w:rPr>
          <w:lang w:val="pt-PT"/>
        </w:rPr>
        <w:t>centr</w:t>
      </w:r>
      <w:r w:rsidR="004C57A0">
        <w:t>ā</w:t>
      </w:r>
      <w:r w:rsidR="002A1506">
        <w:t>,</w:t>
      </w:r>
      <w:r>
        <w:t xml:space="preserve"> Meistaru </w:t>
      </w:r>
      <w:r w:rsidR="004C57A0">
        <w:t xml:space="preserve">ielā </w:t>
      </w:r>
      <w:r>
        <w:t>37, Valdlauč</w:t>
      </w:r>
      <w:r w:rsidR="004C57A0">
        <w:t>os;</w:t>
      </w:r>
    </w:p>
    <w:p w14:paraId="35EC9776" w14:textId="7A18F3E3" w:rsidR="001F14CF" w:rsidRDefault="008F240D">
      <w:pPr>
        <w:numPr>
          <w:ilvl w:val="1"/>
          <w:numId w:val="2"/>
        </w:numPr>
      </w:pPr>
      <w:r>
        <w:rPr>
          <w:lang w:val="pt-PT"/>
        </w:rPr>
        <w:t xml:space="preserve">SIA </w:t>
      </w:r>
      <w:r>
        <w:t xml:space="preserve">“Ķekavas nami” </w:t>
      </w:r>
      <w:proofErr w:type="spellStart"/>
      <w:r>
        <w:rPr>
          <w:lang w:val="fr-FR"/>
        </w:rPr>
        <w:t>Daugmales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klientu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apkalpo</w:t>
      </w:r>
      <w:proofErr w:type="spellEnd"/>
      <w:r>
        <w:t>š</w:t>
      </w:r>
      <w:proofErr w:type="spellStart"/>
      <w:r>
        <w:rPr>
          <w:lang w:val="es-ES_tradnl"/>
        </w:rPr>
        <w:t>anas</w:t>
      </w:r>
      <w:proofErr w:type="spellEnd"/>
      <w:r>
        <w:rPr>
          <w:lang w:val="es-ES_tradnl"/>
        </w:rPr>
        <w:t xml:space="preserve"> </w:t>
      </w:r>
      <w:proofErr w:type="spellStart"/>
      <w:r w:rsidR="004C57A0">
        <w:rPr>
          <w:lang w:val="es-ES_tradnl"/>
        </w:rPr>
        <w:t>centrā</w:t>
      </w:r>
      <w:proofErr w:type="spellEnd"/>
      <w:r w:rsidR="002A1506">
        <w:rPr>
          <w:lang w:val="es-ES_tradnl"/>
        </w:rPr>
        <w:t xml:space="preserve">, </w:t>
      </w:r>
      <w:r>
        <w:rPr>
          <w:lang w:val="es-ES_tradnl"/>
        </w:rPr>
        <w:t xml:space="preserve"> </w:t>
      </w:r>
      <w:r>
        <w:t>„Salnas”</w:t>
      </w:r>
      <w:r>
        <w:rPr>
          <w:lang w:val="fr-FR"/>
        </w:rPr>
        <w:t xml:space="preserve">, </w:t>
      </w:r>
      <w:proofErr w:type="spellStart"/>
      <w:r w:rsidR="004C57A0">
        <w:rPr>
          <w:lang w:val="fr-FR"/>
        </w:rPr>
        <w:t>Daugmalē</w:t>
      </w:r>
      <w:proofErr w:type="spellEnd"/>
      <w:r w:rsidR="004C57A0">
        <w:rPr>
          <w:lang w:val="fr-FR"/>
        </w:rPr>
        <w:t>;</w:t>
      </w:r>
    </w:p>
    <w:p w14:paraId="507B4A9B" w14:textId="110DD1B7" w:rsidR="001F14CF" w:rsidRDefault="008F240D">
      <w:pPr>
        <w:numPr>
          <w:ilvl w:val="1"/>
          <w:numId w:val="2"/>
        </w:numPr>
      </w:pPr>
      <w:r>
        <w:rPr>
          <w:lang w:val="pt-PT"/>
        </w:rPr>
        <w:t xml:space="preserve">SIA </w:t>
      </w:r>
      <w:r>
        <w:t>“Baložu komunālā saimniecība”</w:t>
      </w:r>
      <w:r w:rsidR="004C57A0">
        <w:t xml:space="preserve"> birojā,</w:t>
      </w:r>
      <w:r w:rsidR="002A1506">
        <w:t xml:space="preserve"> </w:t>
      </w:r>
      <w:r>
        <w:t xml:space="preserve"> Krišjāņ</w:t>
      </w:r>
      <w:r>
        <w:rPr>
          <w:lang w:val="it-IT"/>
        </w:rPr>
        <w:t xml:space="preserve">a Barona </w:t>
      </w:r>
      <w:r w:rsidR="004C57A0">
        <w:rPr>
          <w:lang w:val="it-IT"/>
        </w:rPr>
        <w:t xml:space="preserve">ielā </w:t>
      </w:r>
      <w:r>
        <w:rPr>
          <w:lang w:val="it-IT"/>
        </w:rPr>
        <w:t>1, Balo</w:t>
      </w:r>
      <w:r>
        <w:t>ž</w:t>
      </w:r>
      <w:r w:rsidR="004C57A0">
        <w:t>os.</w:t>
      </w:r>
    </w:p>
    <w:p w14:paraId="73DE95D4" w14:textId="1F81AC14" w:rsidR="004C57A0" w:rsidRDefault="004C57A0" w:rsidP="00C70BE6">
      <w:r>
        <w:t>Šajos punktos somas tiek izsniegtas pret aizpildītu anketu un somas cena tiks pievienota nākamajā sadzīves atkritumu rēķinā.</w:t>
      </w:r>
    </w:p>
    <w:p w14:paraId="226E9B5E" w14:textId="527FE66C" w:rsidR="004C57A0" w:rsidRDefault="004C57A0" w:rsidP="002A1506">
      <w:pPr>
        <w:jc w:val="both"/>
      </w:pPr>
      <w:r>
        <w:t>C</w:t>
      </w:r>
      <w:r w:rsidR="007437DA">
        <w:t>lean R</w:t>
      </w:r>
      <w:r>
        <w:t xml:space="preserve"> atgādina, ka </w:t>
      </w:r>
      <w:r w:rsidR="008F240D">
        <w:t>šķ</w:t>
      </w:r>
      <w:r w:rsidR="008F240D">
        <w:rPr>
          <w:lang w:val="pt-PT"/>
        </w:rPr>
        <w:t xml:space="preserve">irojot ar labo gribu </w:t>
      </w:r>
      <w:r w:rsidR="00F27D87">
        <w:rPr>
          <w:lang w:val="pt-PT"/>
        </w:rPr>
        <w:t xml:space="preserve">vien </w:t>
      </w:r>
      <w:r w:rsidR="008F240D">
        <w:rPr>
          <w:lang w:val="pt-PT"/>
        </w:rPr>
        <w:t>ir par maz. Lai sa</w:t>
      </w:r>
      <w:r w:rsidR="008F240D">
        <w:t xml:space="preserve">šķirotie atkritumi būtu derīgi tālākai pārstrādei, </w:t>
      </w:r>
      <w:r>
        <w:t>šķirošana jāveic</w:t>
      </w:r>
      <w:r w:rsidR="008F240D">
        <w:rPr>
          <w:lang w:val="nl-NL"/>
        </w:rPr>
        <w:t xml:space="preserve"> pareizi. Pirmaj</w:t>
      </w:r>
      <w:r w:rsidR="008F240D">
        <w:t>ā brīdī šķ</w:t>
      </w:r>
      <w:r w:rsidR="008F240D">
        <w:rPr>
          <w:lang w:val="pt-PT"/>
        </w:rPr>
        <w:t>iro</w:t>
      </w:r>
      <w:r w:rsidR="008F240D">
        <w:t>š</w:t>
      </w:r>
      <w:r w:rsidR="008F240D">
        <w:rPr>
          <w:lang w:val="sv-SE"/>
        </w:rPr>
        <w:t xml:space="preserve">ana var </w:t>
      </w:r>
      <w:r w:rsidR="008F240D">
        <w:t>šķ</w:t>
      </w:r>
      <w:r w:rsidR="008F240D">
        <w:rPr>
          <w:lang w:val="it-IT"/>
        </w:rPr>
        <w:t>ist sare</w:t>
      </w:r>
      <w:r w:rsidR="008F240D">
        <w:t>žģīta, tač</w:t>
      </w:r>
      <w:r w:rsidR="008F240D">
        <w:rPr>
          <w:lang w:val="nl-NL"/>
        </w:rPr>
        <w:t>u, nedaudz iemanoties, t</w:t>
      </w:r>
      <w:r w:rsidR="008F240D">
        <w:t xml:space="preserve">ā </w:t>
      </w:r>
      <w:r w:rsidR="008F240D">
        <w:rPr>
          <w:lang w:val="de-DE"/>
        </w:rPr>
        <w:t>nesag</w:t>
      </w:r>
      <w:r w:rsidR="008F240D">
        <w:t>ādā</w:t>
      </w:r>
      <w:r w:rsidR="008F240D">
        <w:rPr>
          <w:lang w:val="es-ES_tradnl"/>
        </w:rPr>
        <w:t>s gr</w:t>
      </w:r>
      <w:r w:rsidR="008F240D">
        <w:t xml:space="preserve">ūtības un neprasīs daudz laika. </w:t>
      </w:r>
    </w:p>
    <w:p w14:paraId="2A97B7B9" w14:textId="77777777" w:rsidR="008F741F" w:rsidRDefault="008F741F" w:rsidP="002A1506">
      <w:pPr>
        <w:jc w:val="both"/>
        <w:rPr>
          <w:b/>
          <w:bCs/>
        </w:rPr>
      </w:pPr>
    </w:p>
    <w:p w14:paraId="27CDA236" w14:textId="1EF7FC53" w:rsidR="001F14CF" w:rsidRDefault="008F240D" w:rsidP="002A1506">
      <w:pPr>
        <w:jc w:val="both"/>
        <w:rPr>
          <w:b/>
          <w:bCs/>
        </w:rPr>
      </w:pPr>
      <w:r>
        <w:rPr>
          <w:b/>
          <w:bCs/>
        </w:rPr>
        <w:lastRenderedPageBreak/>
        <w:t>Daži padomi pareizai un atbildīgai atkritumu šķirošanai:</w:t>
      </w:r>
      <w:bookmarkStart w:id="0" w:name="_GoBack"/>
      <w:bookmarkEnd w:id="0"/>
    </w:p>
    <w:p w14:paraId="16D4B3DB" w14:textId="01AA64CF" w:rsidR="001F14CF" w:rsidRDefault="008F240D" w:rsidP="00DF0D23">
      <w:pPr>
        <w:numPr>
          <w:ilvl w:val="1"/>
          <w:numId w:val="2"/>
        </w:numPr>
      </w:pPr>
      <w:r>
        <w:t>Šķiroto atkritumu savākš</w:t>
      </w:r>
      <w:proofErr w:type="spellStart"/>
      <w:r>
        <w:rPr>
          <w:lang w:val="es-ES_tradnl"/>
        </w:rPr>
        <w:t>anas</w:t>
      </w:r>
      <w:proofErr w:type="spellEnd"/>
      <w:r>
        <w:rPr>
          <w:lang w:val="es-ES_tradnl"/>
        </w:rPr>
        <w:t xml:space="preserve"> </w:t>
      </w:r>
      <w:proofErr w:type="spellStart"/>
      <w:r w:rsidR="004C57A0">
        <w:rPr>
          <w:lang w:val="es-ES_tradnl"/>
        </w:rPr>
        <w:t>konteineros</w:t>
      </w:r>
      <w:proofErr w:type="spellEnd"/>
      <w:r w:rsidR="004C57A0">
        <w:rPr>
          <w:lang w:val="es-ES_tradnl"/>
        </w:rPr>
        <w:t xml:space="preserve"> un </w:t>
      </w:r>
      <w:proofErr w:type="spellStart"/>
      <w:r>
        <w:rPr>
          <w:lang w:val="es-ES_tradnl"/>
        </w:rPr>
        <w:t>som</w:t>
      </w:r>
      <w:proofErr w:type="spellEnd"/>
      <w:r>
        <w:t>ā</w:t>
      </w:r>
      <w:r>
        <w:rPr>
          <w:lang w:val="it-IT"/>
        </w:rPr>
        <w:t>s neievieto citus materi</w:t>
      </w:r>
      <w:r>
        <w:t xml:space="preserve">ālus, kas nav </w:t>
      </w:r>
      <w:r w:rsidR="004C57A0">
        <w:t xml:space="preserve">tur </w:t>
      </w:r>
      <w:r>
        <w:t>paredzē</w:t>
      </w:r>
      <w:r>
        <w:rPr>
          <w:lang w:val="it-IT"/>
        </w:rPr>
        <w:t>ti</w:t>
      </w:r>
      <w:r w:rsidR="004C57A0">
        <w:t xml:space="preserve">. </w:t>
      </w:r>
      <w:r w:rsidR="00C70BE6">
        <w:t>G</w:t>
      </w:r>
      <w:r w:rsidR="004C57A0">
        <w:t>an uz som</w:t>
      </w:r>
      <w:r w:rsidR="00C70BE6">
        <w:t>ām</w:t>
      </w:r>
      <w:r w:rsidR="004C57A0">
        <w:t xml:space="preserve">, gan konteineriem ir norādes </w:t>
      </w:r>
      <w:r w:rsidR="00C70BE6">
        <w:t>p</w:t>
      </w:r>
      <w:r w:rsidR="004C57A0">
        <w:t>ar to, ko tieši tur drīkst likt</w:t>
      </w:r>
      <w:r w:rsidR="00611C8C">
        <w:t>.</w:t>
      </w:r>
      <w:r w:rsidR="00DF0D23" w:rsidRPr="00DF0D23">
        <w:t xml:space="preserve"> </w:t>
      </w:r>
    </w:p>
    <w:p w14:paraId="7904A1E9" w14:textId="0593B150" w:rsidR="001F14CF" w:rsidRDefault="008F240D">
      <w:pPr>
        <w:numPr>
          <w:ilvl w:val="1"/>
          <w:numId w:val="2"/>
        </w:numPr>
      </w:pPr>
      <w:r>
        <w:t xml:space="preserve">Šķiroto atkritumu savākšanas stikla iepakojuma </w:t>
      </w:r>
      <w:r w:rsidR="002E63FF">
        <w:t xml:space="preserve">konteineros un </w:t>
      </w:r>
      <w:r>
        <w:t>somās ievieto tikai tīras un nesaplē</w:t>
      </w:r>
      <w:proofErr w:type="spellStart"/>
      <w:r>
        <w:rPr>
          <w:lang w:val="es-ES_tradnl"/>
        </w:rPr>
        <w:t>stas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stikla</w:t>
      </w:r>
      <w:proofErr w:type="spellEnd"/>
      <w:r>
        <w:rPr>
          <w:lang w:val="es-ES_tradnl"/>
        </w:rPr>
        <w:t xml:space="preserve"> pudeles un burkas</w:t>
      </w:r>
      <w:r>
        <w:t>.</w:t>
      </w:r>
    </w:p>
    <w:p w14:paraId="41C4612E" w14:textId="77777777" w:rsidR="001F14CF" w:rsidRDefault="008F240D">
      <w:pPr>
        <w:numPr>
          <w:ilvl w:val="1"/>
          <w:numId w:val="2"/>
        </w:numPr>
      </w:pPr>
      <w:r>
        <w:t xml:space="preserve">Šķiroto atkritumu savākšanas jaukta iepakojuma </w:t>
      </w:r>
      <w:r w:rsidR="002E63FF">
        <w:t xml:space="preserve">konteineros un </w:t>
      </w:r>
      <w:r>
        <w:t>somās ievieto tikai tīru un sausu papīru, avī</w:t>
      </w:r>
      <w:r>
        <w:rPr>
          <w:lang w:val="pt-PT"/>
        </w:rPr>
        <w:t xml:space="preserve">zes, </w:t>
      </w:r>
      <w:r>
        <w:t>žurnālus, kartonu, plē</w:t>
      </w:r>
      <w:r>
        <w:rPr>
          <w:lang w:val="pt-PT"/>
        </w:rPr>
        <w:t>vi, PET pudeles, alum</w:t>
      </w:r>
      <w:r>
        <w:t>īnija dzērienu bundž</w:t>
      </w:r>
      <w:r>
        <w:rPr>
          <w:lang w:val="pt-PT"/>
        </w:rPr>
        <w:t xml:space="preserve">as. </w:t>
      </w:r>
    </w:p>
    <w:p w14:paraId="5B273AB9" w14:textId="5D23C8B6" w:rsidR="001F14CF" w:rsidRDefault="008F240D">
      <w:pPr>
        <w:numPr>
          <w:ilvl w:val="1"/>
          <w:numId w:val="2"/>
        </w:numPr>
      </w:pPr>
      <w:r>
        <w:rPr>
          <w:lang w:val="it-IT"/>
        </w:rPr>
        <w:t>Kartona un pap</w:t>
      </w:r>
      <w:r>
        <w:t>īra iepakojumu jāsaloka.</w:t>
      </w:r>
    </w:p>
    <w:p w14:paraId="40D7D90A" w14:textId="13B524B3" w:rsidR="00C70BE6" w:rsidRDefault="00C70BE6" w:rsidP="00C70BE6">
      <w:pPr>
        <w:numPr>
          <w:ilvl w:val="1"/>
          <w:numId w:val="2"/>
        </w:numPr>
      </w:pPr>
      <w:r>
        <w:t>Šķiroto atkritumu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som</w:t>
      </w:r>
      <w:proofErr w:type="spellEnd"/>
      <w:r>
        <w:t>ās un konteineros nedrī</w:t>
      </w:r>
      <w:r>
        <w:rPr>
          <w:lang w:val="nl-NL"/>
        </w:rPr>
        <w:t>kst ievietot neatbilsto</w:t>
      </w:r>
      <w:r>
        <w:t>š</w:t>
      </w:r>
      <w:r>
        <w:rPr>
          <w:lang w:val="it-IT"/>
        </w:rPr>
        <w:t>u materi</w:t>
      </w:r>
      <w:r>
        <w:t>ālu, slapju, netīru iepakojumu, vienreiz izmantojamos traukus, olu iepakojumus, putuplastu, sadzī</w:t>
      </w:r>
      <w:proofErr w:type="spellStart"/>
      <w:r>
        <w:rPr>
          <w:lang w:val="fr-FR"/>
        </w:rPr>
        <w:t>ves</w:t>
      </w:r>
      <w:proofErr w:type="spellEnd"/>
      <w:r>
        <w:rPr>
          <w:lang w:val="fr-FR"/>
        </w:rPr>
        <w:t xml:space="preserve"> </w:t>
      </w:r>
      <w:r>
        <w:t>ķīmijas iepakojumus, laminētu papīru, logu un automašīnu stiklu, porcelāna, keramikas, stikla traukus, spuldzes, smaržu flakonus, kosmē</w:t>
      </w:r>
      <w:r w:rsidRPr="00C70BE6">
        <w:rPr>
          <w:lang w:val="de-DE"/>
        </w:rPr>
        <w:t>tikas trauci</w:t>
      </w:r>
      <w:r>
        <w:t>ņus utml.</w:t>
      </w:r>
    </w:p>
    <w:p w14:paraId="4FC3266C" w14:textId="1B4BECD1" w:rsidR="001F14CF" w:rsidRDefault="008F240D">
      <w:pPr>
        <w:numPr>
          <w:ilvl w:val="1"/>
          <w:numId w:val="2"/>
        </w:numPr>
      </w:pPr>
      <w:r>
        <w:t>Parūpējie</w:t>
      </w:r>
      <w:r w:rsidR="00C70BE6">
        <w:t>ties</w:t>
      </w:r>
      <w:r>
        <w:t xml:space="preserve">, lai šķiroto atkritumu izvešanas dienā </w:t>
      </w:r>
      <w:r w:rsidRPr="003313BC">
        <w:t>Clean R</w:t>
      </w:r>
      <w:r>
        <w:t xml:space="preserve"> </w:t>
      </w:r>
      <w:r>
        <w:rPr>
          <w:lang w:val="it-IT"/>
        </w:rPr>
        <w:t>specializ</w:t>
      </w:r>
      <w:r>
        <w:t>ētajam</w:t>
      </w:r>
      <w:r>
        <w:rPr>
          <w:lang w:val="it-IT"/>
        </w:rPr>
        <w:t xml:space="preserve"> autotransporta</w:t>
      </w:r>
      <w:r>
        <w:t>m ir iespēja</w:t>
      </w:r>
      <w:r>
        <w:rPr>
          <w:lang w:val="de-DE"/>
        </w:rPr>
        <w:t xml:space="preserve"> </w:t>
      </w:r>
      <w:r w:rsidR="002E63FF">
        <w:rPr>
          <w:lang w:val="de-DE"/>
        </w:rPr>
        <w:t>netrauc</w:t>
      </w:r>
      <w:r w:rsidR="002E63FF">
        <w:t>ē</w:t>
      </w:r>
      <w:r w:rsidR="002E63FF">
        <w:rPr>
          <w:lang w:val="de-DE"/>
        </w:rPr>
        <w:t xml:space="preserve">ti </w:t>
      </w:r>
      <w:r>
        <w:rPr>
          <w:lang w:val="de-DE"/>
        </w:rPr>
        <w:t>piebrauk</w:t>
      </w:r>
      <w:r>
        <w:t>t</w:t>
      </w:r>
      <w:r>
        <w:rPr>
          <w:lang w:val="es-ES_tradnl"/>
        </w:rPr>
        <w:t xml:space="preserve"> </w:t>
      </w:r>
      <w:r>
        <w:t xml:space="preserve">pie šķiroto atkritumu savākšanas vietas. </w:t>
      </w:r>
    </w:p>
    <w:p w14:paraId="4AC8D987" w14:textId="00E9FF7E" w:rsidR="00DF0D23" w:rsidRDefault="00DF0D23" w:rsidP="00DF0D23">
      <w:r>
        <w:t xml:space="preserve">Gadījumā, ja izvešanas brīdī Clean R šķiroto atkritumu somās vai konteinerā fiksēs, ka </w:t>
      </w:r>
      <w:r>
        <w:rPr>
          <w:lang w:val="da-DK"/>
        </w:rPr>
        <w:t>tajos</w:t>
      </w:r>
      <w:r>
        <w:t xml:space="preserve"> </w:t>
      </w:r>
      <w:r>
        <w:rPr>
          <w:lang w:val="de-DE"/>
        </w:rPr>
        <w:t>atrodas neatbilsto</w:t>
      </w:r>
      <w:r>
        <w:t>šas frakcijas atkritumi, tie tiks atstāti neiztukšoti.</w:t>
      </w:r>
    </w:p>
    <w:p w14:paraId="0173A1BE" w14:textId="1630B3B2" w:rsidR="001F14CF" w:rsidRDefault="008F240D">
      <w:r>
        <w:rPr>
          <w:lang w:val="es-ES_tradnl"/>
        </w:rPr>
        <w:t xml:space="preserve">Ja </w:t>
      </w:r>
      <w:proofErr w:type="spellStart"/>
      <w:r w:rsidR="00BA295F">
        <w:rPr>
          <w:lang w:val="es-ES_tradnl"/>
        </w:rPr>
        <w:t>j</w:t>
      </w:r>
      <w:r>
        <w:rPr>
          <w:lang w:val="es-ES_tradnl"/>
        </w:rPr>
        <w:t>ums</w:t>
      </w:r>
      <w:proofErr w:type="spellEnd"/>
      <w:r>
        <w:rPr>
          <w:lang w:val="es-ES_tradnl"/>
        </w:rPr>
        <w:t xml:space="preserve"> rodas jauta</w:t>
      </w:r>
      <w:r>
        <w:t xml:space="preserve">̄jumi saistībā </w:t>
      </w:r>
      <w:r>
        <w:rPr>
          <w:lang w:val="es-ES_tradnl"/>
        </w:rPr>
        <w:t xml:space="preserve">ar </w:t>
      </w:r>
      <w:r w:rsidR="00C70BE6">
        <w:t>Clean R</w:t>
      </w:r>
      <w:r>
        <w:t xml:space="preserve"> sniegt</w:t>
      </w:r>
      <w:r w:rsidR="002E63FF">
        <w:t>ajiem</w:t>
      </w:r>
      <w:r>
        <w:t xml:space="preserve"> </w:t>
      </w:r>
      <w:r w:rsidR="002E63FF">
        <w:t>pakalpojumiem</w:t>
      </w:r>
      <w:r>
        <w:rPr>
          <w:lang w:val="fr-FR"/>
        </w:rPr>
        <w:t>,</w:t>
      </w:r>
      <w:r w:rsidR="002E63FF">
        <w:rPr>
          <w:lang w:val="fr-FR"/>
        </w:rPr>
        <w:t xml:space="preserve"> </w:t>
      </w:r>
      <w:r>
        <w:t>sazin</w:t>
      </w:r>
      <w:r w:rsidR="0008314C">
        <w:t>ie</w:t>
      </w:r>
      <w:r>
        <w:t>ties ar Klientu apkalpošanas centru, zvanot pa tā</w:t>
      </w:r>
      <w:r>
        <w:rPr>
          <w:lang w:val="pt-PT"/>
        </w:rPr>
        <w:t xml:space="preserve">lruni 67111001 vai rakstot uz e-pastu </w:t>
      </w:r>
      <w:hyperlink r:id="rId8" w:history="1">
        <w:r w:rsidRPr="003313BC">
          <w:rPr>
            <w:rStyle w:val="Hyperlink0"/>
          </w:rPr>
          <w:t>kc@cleanr.lv</w:t>
        </w:r>
      </w:hyperlink>
      <w:r w:rsidR="00EA2C29">
        <w:t>.</w:t>
      </w:r>
    </w:p>
    <w:sectPr w:rsidR="001F14CF">
      <w:headerReference w:type="default" r:id="rId9"/>
      <w:footerReference w:type="default" r:id="rId10"/>
      <w:pgSz w:w="11900" w:h="16840"/>
      <w:pgMar w:top="2127" w:right="1440" w:bottom="1985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7173" w14:textId="77777777" w:rsidR="0008590B" w:rsidRDefault="0008590B">
      <w:pPr>
        <w:spacing w:after="0" w:line="240" w:lineRule="auto"/>
      </w:pPr>
      <w:r>
        <w:separator/>
      </w:r>
    </w:p>
  </w:endnote>
  <w:endnote w:type="continuationSeparator" w:id="0">
    <w:p w14:paraId="2567E36B" w14:textId="77777777" w:rsidR="0008590B" w:rsidRDefault="0008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2E0A" w14:textId="77777777" w:rsidR="001F14CF" w:rsidRDefault="001F14CF">
    <w:pPr>
      <w:pStyle w:val="Footer"/>
      <w:tabs>
        <w:tab w:val="clear" w:pos="9026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94E6" w14:textId="77777777" w:rsidR="0008590B" w:rsidRDefault="0008590B">
      <w:pPr>
        <w:spacing w:after="0" w:line="240" w:lineRule="auto"/>
      </w:pPr>
      <w:r>
        <w:separator/>
      </w:r>
    </w:p>
  </w:footnote>
  <w:footnote w:type="continuationSeparator" w:id="0">
    <w:p w14:paraId="5666FF1E" w14:textId="77777777" w:rsidR="0008590B" w:rsidRDefault="0008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6F10" w14:textId="77777777" w:rsidR="001F14CF" w:rsidRDefault="008F240D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0FC4EF8" wp14:editId="4A6E65EC">
          <wp:simplePos x="0" y="0"/>
          <wp:positionH relativeFrom="page">
            <wp:posOffset>10873</wp:posOffset>
          </wp:positionH>
          <wp:positionV relativeFrom="page">
            <wp:posOffset>0</wp:posOffset>
          </wp:positionV>
          <wp:extent cx="7538254" cy="1296000"/>
          <wp:effectExtent l="0" t="0" r="0" b="0"/>
          <wp:wrapNone/>
          <wp:docPr id="1073741825" name="officeArt object" descr="CleanR_veidlapa_A4_drukas2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leanR_veidlapa_A4_drukas2-02.png" descr="CleanR_veidlapa_A4_drukas2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54" cy="129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848E2CF" wp14:editId="6F31CB08">
          <wp:simplePos x="0" y="0"/>
          <wp:positionH relativeFrom="page">
            <wp:posOffset>0</wp:posOffset>
          </wp:positionH>
          <wp:positionV relativeFrom="page">
            <wp:posOffset>9476740</wp:posOffset>
          </wp:positionV>
          <wp:extent cx="7556493" cy="1155022"/>
          <wp:effectExtent l="0" t="0" r="0" b="0"/>
          <wp:wrapNone/>
          <wp:docPr id="1073741826" name="officeArt object" descr="CleanR_veidlapa_A4_drukas2footer-02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leanR_veidlapa_A4_drukas2footer-02-01.png" descr="CleanR_veidlapa_A4_drukas2footer-02-0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3" cy="11550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236A"/>
    <w:multiLevelType w:val="hybridMultilevel"/>
    <w:tmpl w:val="AC7481C2"/>
    <w:numStyleLink w:val="Bullets"/>
  </w:abstractNum>
  <w:abstractNum w:abstractNumId="1" w15:restartNumberingAfterBreak="0">
    <w:nsid w:val="2D820217"/>
    <w:multiLevelType w:val="hybridMultilevel"/>
    <w:tmpl w:val="AC7481C2"/>
    <w:styleLink w:val="Bullets"/>
    <w:lvl w:ilvl="0" w:tplc="5D0AD16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4B80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33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48FAF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6F2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A780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6F88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6A89A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6FF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CF"/>
    <w:rsid w:val="00000831"/>
    <w:rsid w:val="00065D3D"/>
    <w:rsid w:val="0008314C"/>
    <w:rsid w:val="0008590B"/>
    <w:rsid w:val="000D614E"/>
    <w:rsid w:val="000E58F5"/>
    <w:rsid w:val="00150DC8"/>
    <w:rsid w:val="001519DA"/>
    <w:rsid w:val="001956EF"/>
    <w:rsid w:val="001F14CF"/>
    <w:rsid w:val="00214745"/>
    <w:rsid w:val="0021710A"/>
    <w:rsid w:val="00262B7F"/>
    <w:rsid w:val="002A1506"/>
    <w:rsid w:val="002E63FF"/>
    <w:rsid w:val="00314AA3"/>
    <w:rsid w:val="003313BC"/>
    <w:rsid w:val="00396F66"/>
    <w:rsid w:val="003F7533"/>
    <w:rsid w:val="0048164B"/>
    <w:rsid w:val="004A57CF"/>
    <w:rsid w:val="004C57A0"/>
    <w:rsid w:val="00522766"/>
    <w:rsid w:val="00526675"/>
    <w:rsid w:val="00582B70"/>
    <w:rsid w:val="00611C8C"/>
    <w:rsid w:val="006123A9"/>
    <w:rsid w:val="00741DE7"/>
    <w:rsid w:val="007437DA"/>
    <w:rsid w:val="007B50FC"/>
    <w:rsid w:val="007B7029"/>
    <w:rsid w:val="007D20DD"/>
    <w:rsid w:val="008F240D"/>
    <w:rsid w:val="008F741F"/>
    <w:rsid w:val="00904617"/>
    <w:rsid w:val="00A107CD"/>
    <w:rsid w:val="00A17245"/>
    <w:rsid w:val="00A37709"/>
    <w:rsid w:val="00A572BF"/>
    <w:rsid w:val="00A970C5"/>
    <w:rsid w:val="00AD1985"/>
    <w:rsid w:val="00B862FC"/>
    <w:rsid w:val="00BA295F"/>
    <w:rsid w:val="00BF7B1A"/>
    <w:rsid w:val="00C33AED"/>
    <w:rsid w:val="00C70BE6"/>
    <w:rsid w:val="00CC5360"/>
    <w:rsid w:val="00CE6DCC"/>
    <w:rsid w:val="00D67D0A"/>
    <w:rsid w:val="00DD672C"/>
    <w:rsid w:val="00DF0D23"/>
    <w:rsid w:val="00E67E3B"/>
    <w:rsid w:val="00EA2C29"/>
    <w:rsid w:val="00F27D87"/>
    <w:rsid w:val="00F44A64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7EDD"/>
  <w15:docId w15:val="{5374924F-6878-4921-8664-BA65BFF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3B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E6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3FF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3FF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@cleanr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F2F3-4331-4CDE-96CF-BB86E31E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Brakovska Liga</cp:lastModifiedBy>
  <cp:revision>43</cp:revision>
  <dcterms:created xsi:type="dcterms:W3CDTF">2018-12-06T07:28:00Z</dcterms:created>
  <dcterms:modified xsi:type="dcterms:W3CDTF">2018-12-06T09:59:00Z</dcterms:modified>
</cp:coreProperties>
</file>